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9C6" w:rsidRDefault="006D59C6" w:rsidP="00657CF8">
      <w:pPr>
        <w:jc w:val="both"/>
        <w:rPr>
          <w:rFonts w:ascii="Comic Sans MS" w:hAnsi="Comic Sans MS"/>
          <w:sz w:val="20"/>
          <w:szCs w:val="20"/>
        </w:rPr>
      </w:pPr>
    </w:p>
    <w:p w:rsidR="006D59C6" w:rsidRDefault="00AC580D" w:rsidP="006D59C6">
      <w:pPr>
        <w:rPr>
          <w:rFonts w:ascii="Comic Sans MS" w:hAnsi="Comic Sans MS"/>
          <w:b/>
          <w:sz w:val="20"/>
          <w:szCs w:val="20"/>
        </w:rPr>
      </w:pPr>
      <w:r w:rsidRPr="00AC580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D59C6" w:rsidRDefault="005E0C14" w:rsidP="006D59C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394</w:t>
                  </w:r>
                  <w:r w:rsidR="006D59C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D59C6" w:rsidRDefault="006D59C6" w:rsidP="006D59C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CE2C12" w:rsidRPr="00CE2C12">
                    <w:t xml:space="preserve"> </w:t>
                  </w:r>
                  <w:r w:rsidR="00CE2C12">
                    <w:t>7ΜΒΘΩΨΑ-ΤΡ9</w:t>
                  </w:r>
                </w:p>
                <w:p w:rsidR="006D59C6" w:rsidRDefault="006D59C6" w:rsidP="006D59C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D59C6" w:rsidRDefault="006D59C6" w:rsidP="006D59C6"/>
              </w:txbxContent>
            </v:textbox>
          </v:shape>
        </w:pict>
      </w:r>
      <w:r w:rsidR="006D59C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D59C6" w:rsidRDefault="006D59C6" w:rsidP="006D59C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D59C6" w:rsidRDefault="006D59C6" w:rsidP="006D59C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D59C6" w:rsidRDefault="006D59C6" w:rsidP="006D59C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D59C6" w:rsidRDefault="006D59C6" w:rsidP="006D59C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D59C6" w:rsidRDefault="006D59C6" w:rsidP="006D59C6">
      <w:pPr>
        <w:jc w:val="center"/>
        <w:rPr>
          <w:rFonts w:ascii="Comic Sans MS" w:hAnsi="Comic Sans MS"/>
          <w:b/>
          <w:sz w:val="20"/>
          <w:szCs w:val="20"/>
        </w:rPr>
      </w:pPr>
    </w:p>
    <w:p w:rsidR="006D59C6" w:rsidRDefault="006D59C6" w:rsidP="006D59C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D59C6" w:rsidRDefault="006D59C6" w:rsidP="006D59C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6D59C6" w:rsidRDefault="006D59C6" w:rsidP="006D59C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D59C6" w:rsidRDefault="006D59C6" w:rsidP="006D59C6">
      <w:pPr>
        <w:jc w:val="both"/>
        <w:rPr>
          <w:rFonts w:ascii="Comic Sans MS" w:hAnsi="Comic Sans MS"/>
          <w:b/>
          <w:sz w:val="20"/>
          <w:szCs w:val="20"/>
        </w:rPr>
      </w:pPr>
    </w:p>
    <w:p w:rsidR="006D59C6" w:rsidRDefault="006D59C6" w:rsidP="006D59C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52DDA">
        <w:rPr>
          <w:rFonts w:ascii="Comic Sans MS" w:hAnsi="Comic Sans MS"/>
          <w:b/>
          <w:sz w:val="20"/>
          <w:szCs w:val="20"/>
        </w:rPr>
        <w:t xml:space="preserve"> </w:t>
      </w:r>
      <w:r w:rsidR="00152DDA">
        <w:rPr>
          <w:rFonts w:ascii="Comic Sans MS" w:hAnsi="Comic Sans MS" w:cs="Arial"/>
          <w:b/>
          <w:sz w:val="20"/>
          <w:szCs w:val="20"/>
        </w:rPr>
        <w:t xml:space="preserve">Έγκριση ή μη πρακτικού Ι για την ανάθεση της προμήθειας: Προμήθεια Οχημάτων (Γερανοφόρο φορτηγό –Τμήμα 3)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D59C6" w:rsidRDefault="006D59C6" w:rsidP="006D59C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D59C6" w:rsidRDefault="006D59C6" w:rsidP="006D59C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E0C14" w:rsidRDefault="005E0C14" w:rsidP="005E0C14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E0C14" w:rsidTr="005E0C1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C14" w:rsidRDefault="005E0C14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E0C14" w:rsidRDefault="005E0C1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5E0C14" w:rsidRDefault="005E0C1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E0C14" w:rsidRDefault="005E0C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5E0C14" w:rsidRDefault="005E0C1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5E0C14" w:rsidRDefault="005E0C1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E0C14" w:rsidRDefault="005E0C1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5E0C14" w:rsidRDefault="005E0C1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5E0C14" w:rsidRDefault="005E0C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5E0C14" w:rsidRDefault="005E0C1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5E0C14" w:rsidRDefault="005E0C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5E0C14" w:rsidRDefault="005E0C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C14" w:rsidRDefault="005E0C14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E0C14" w:rsidRDefault="005E0C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5E0C14" w:rsidRDefault="005E0C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5E0C14" w:rsidRDefault="005E0C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E0C14" w:rsidRDefault="005E0C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5E0C14" w:rsidRDefault="005E0C1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5E0C14" w:rsidRDefault="005E0C14" w:rsidP="005E0C1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5E0C14" w:rsidRDefault="005E0C14" w:rsidP="005E0C1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E0C14" w:rsidRDefault="005E0C14" w:rsidP="005E0C1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6D59C6" w:rsidRDefault="006D59C6" w:rsidP="00657CF8">
      <w:pPr>
        <w:jc w:val="both"/>
        <w:rPr>
          <w:rFonts w:ascii="Comic Sans MS" w:hAnsi="Comic Sans MS"/>
          <w:sz w:val="20"/>
          <w:szCs w:val="20"/>
        </w:rPr>
      </w:pPr>
    </w:p>
    <w:p w:rsidR="005E0C14" w:rsidRDefault="005E0C14" w:rsidP="00657CF8">
      <w:pPr>
        <w:jc w:val="both"/>
        <w:rPr>
          <w:rFonts w:ascii="Comic Sans MS" w:hAnsi="Comic Sans MS"/>
          <w:sz w:val="20"/>
          <w:szCs w:val="20"/>
        </w:rPr>
      </w:pPr>
    </w:p>
    <w:p w:rsidR="005E0C14" w:rsidRDefault="005E0C14" w:rsidP="00657CF8">
      <w:pPr>
        <w:jc w:val="both"/>
        <w:rPr>
          <w:rFonts w:ascii="Comic Sans MS" w:hAnsi="Comic Sans MS"/>
          <w:sz w:val="20"/>
          <w:szCs w:val="20"/>
        </w:rPr>
      </w:pPr>
    </w:p>
    <w:p w:rsidR="005E0C14" w:rsidRDefault="005E0C14" w:rsidP="00657CF8">
      <w:pPr>
        <w:jc w:val="both"/>
        <w:rPr>
          <w:rFonts w:ascii="Comic Sans MS" w:hAnsi="Comic Sans MS"/>
          <w:sz w:val="20"/>
          <w:szCs w:val="20"/>
        </w:rPr>
      </w:pPr>
    </w:p>
    <w:p w:rsidR="006D59C6" w:rsidRDefault="006D59C6" w:rsidP="00657CF8">
      <w:pPr>
        <w:jc w:val="both"/>
        <w:rPr>
          <w:rFonts w:ascii="Comic Sans MS" w:hAnsi="Comic Sans MS"/>
          <w:sz w:val="20"/>
          <w:szCs w:val="20"/>
        </w:rPr>
      </w:pPr>
    </w:p>
    <w:p w:rsidR="006D59C6" w:rsidRDefault="006D59C6" w:rsidP="00657CF8">
      <w:pPr>
        <w:jc w:val="both"/>
        <w:rPr>
          <w:rFonts w:ascii="Comic Sans MS" w:hAnsi="Comic Sans MS"/>
          <w:sz w:val="20"/>
          <w:szCs w:val="20"/>
        </w:rPr>
      </w:pPr>
    </w:p>
    <w:p w:rsidR="00217198" w:rsidRPr="00451AC6" w:rsidRDefault="00B0576A" w:rsidP="00657CF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Ι για την ανάθεση της προμήθειας: Προμήθεια Οχημάτων (Γερανοφόρο φορτηγό –Τμήμα 3)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5-07-2017 πρακτικό της επιτροπής διαγωνισμού το οποίο έχει ως εξής: </w:t>
      </w:r>
      <w:r w:rsidR="00217198" w:rsidRPr="00451AC6">
        <w:rPr>
          <w:rFonts w:ascii="Comic Sans MS" w:hAnsi="Comic Sans MS" w:cs="Arial"/>
          <w:sz w:val="20"/>
          <w:szCs w:val="20"/>
        </w:rPr>
        <w:t xml:space="preserve">Στην Άρτα στις 5-7-2017 και ώρα 10:00 , συνήλθε σε δημόσια συνεδρίαση η Επιτροπή Διαγωνισμού για την ανάθεση της </w:t>
      </w:r>
      <w:r w:rsidR="00217198" w:rsidRPr="00451AC6">
        <w:rPr>
          <w:rFonts w:ascii="Comic Sans MS" w:hAnsi="Comic Sans MS" w:cs="Arial"/>
          <w:b/>
          <w:sz w:val="20"/>
          <w:szCs w:val="20"/>
        </w:rPr>
        <w:t>προμήθειας</w:t>
      </w:r>
      <w:r w:rsidR="00657CF8" w:rsidRPr="00451AC6">
        <w:rPr>
          <w:rFonts w:ascii="Comic Sans MS" w:hAnsi="Comic Sans MS" w:cs="Arial"/>
          <w:b/>
          <w:sz w:val="20"/>
          <w:szCs w:val="20"/>
        </w:rPr>
        <w:t xml:space="preserve"> </w:t>
      </w:r>
      <w:r w:rsidR="00217198" w:rsidRPr="00451AC6">
        <w:rPr>
          <w:rFonts w:ascii="Comic Sans MS" w:hAnsi="Comic Sans MS" w:cs="Arial"/>
          <w:b/>
          <w:sz w:val="20"/>
          <w:szCs w:val="20"/>
        </w:rPr>
        <w:t>«ΠΡΟΜΗΘΕΙΑ ΟΧΗΜΑΤΩΝ (ΓΕΡΑΝΟΦΟΡΟ ΦΟΡΤΗΓΟ-ΤΜΗΜΑ 3)»</w:t>
      </w:r>
      <w:r w:rsidR="00217198" w:rsidRPr="00451AC6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217198" w:rsidRPr="00451AC6" w:rsidRDefault="00217198" w:rsidP="00217198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>Κύρκο Κεφάλα, Αρχιτέκτονα  Μηχανικό της  ΤΥΔ, ως Πρόεδρο</w:t>
      </w:r>
    </w:p>
    <w:p w:rsidR="00217198" w:rsidRPr="00451AC6" w:rsidRDefault="00217198" w:rsidP="00217198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451AC6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451AC6">
        <w:rPr>
          <w:rFonts w:ascii="Comic Sans MS" w:hAnsi="Comic Sans MS" w:cs="Arial"/>
          <w:sz w:val="20"/>
          <w:szCs w:val="20"/>
        </w:rPr>
        <w:t xml:space="preserve">, Ηλεκτρολόγο  Μηχανικό της ΤΥΔ, μέλος </w:t>
      </w:r>
    </w:p>
    <w:p w:rsidR="00217198" w:rsidRPr="00451AC6" w:rsidRDefault="00217198" w:rsidP="00217198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>Ευαγγελία Ρίζου, Μηχανολόγο  Μηχανικό ΤΕ της ΤΥΔ, μέλος,</w:t>
      </w:r>
    </w:p>
    <w:p w:rsidR="00217198" w:rsidRPr="00451AC6" w:rsidRDefault="00217198" w:rsidP="00451AC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451AC6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451AC6">
        <w:rPr>
          <w:rFonts w:ascii="Comic Sans MS" w:hAnsi="Comic Sans MS" w:cs="Arial"/>
          <w:sz w:val="20"/>
          <w:szCs w:val="20"/>
        </w:rPr>
        <w:t xml:space="preserve">. 389/2016 απόφαση της Οικονομικής Επιτροπής του  Δήμου </w:t>
      </w:r>
      <w:proofErr w:type="spellStart"/>
      <w:r w:rsidRPr="00451AC6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217198" w:rsidRPr="00451AC6" w:rsidRDefault="00217198" w:rsidP="00657CF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 xml:space="preserve">Η Επιτροπή Διαγωνισμού προέβη στην ηλεκτρονική αποσφράγιση του </w:t>
      </w:r>
      <w:proofErr w:type="spellStart"/>
      <w:r w:rsidRPr="00451AC6">
        <w:rPr>
          <w:rFonts w:ascii="Comic Sans MS" w:hAnsi="Comic Sans MS" w:cs="Arial"/>
          <w:sz w:val="20"/>
          <w:szCs w:val="20"/>
        </w:rPr>
        <w:t>υποφακέλου</w:t>
      </w:r>
      <w:proofErr w:type="spellEnd"/>
      <w:r w:rsidRPr="00451AC6">
        <w:rPr>
          <w:rFonts w:ascii="Comic Sans MS" w:hAnsi="Comic Sans MS" w:cs="Arial"/>
          <w:sz w:val="20"/>
          <w:szCs w:val="20"/>
        </w:rPr>
        <w:t xml:space="preserve"> «Δικαιολογητικά Συμμετοχής-Τεχνική προσφορά » του προσφέροντος με την επωνυμία:</w:t>
      </w:r>
    </w:p>
    <w:p w:rsidR="00217198" w:rsidRPr="00451AC6" w:rsidRDefault="00217198" w:rsidP="00217198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8057" w:type="dxa"/>
        <w:tblInd w:w="1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7517"/>
      </w:tblGrid>
      <w:tr w:rsidR="00217198" w:rsidRPr="00451AC6" w:rsidTr="00051CB1">
        <w:trPr>
          <w:trHeight w:val="690"/>
        </w:trPr>
        <w:tc>
          <w:tcPr>
            <w:tcW w:w="540" w:type="dxa"/>
            <w:shd w:val="clear" w:color="auto" w:fill="auto"/>
            <w:vAlign w:val="center"/>
          </w:tcPr>
          <w:p w:rsidR="00217198" w:rsidRPr="00451AC6" w:rsidRDefault="00217198" w:rsidP="00051CB1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51AC6">
              <w:rPr>
                <w:rFonts w:ascii="Comic Sans MS" w:hAnsi="Comic Sans MS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7517" w:type="dxa"/>
            <w:shd w:val="clear" w:color="auto" w:fill="auto"/>
            <w:vAlign w:val="center"/>
          </w:tcPr>
          <w:p w:rsidR="00217198" w:rsidRPr="00451AC6" w:rsidRDefault="00217198" w:rsidP="00051CB1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51AC6">
              <w:rPr>
                <w:rFonts w:ascii="Comic Sans MS" w:hAnsi="Comic Sans MS" w:cs="Arial"/>
                <w:b/>
                <w:bCs/>
                <w:sz w:val="20"/>
                <w:szCs w:val="20"/>
              </w:rPr>
              <w:t>ΕΠΩΝΥΜΙΑ</w:t>
            </w:r>
          </w:p>
        </w:tc>
      </w:tr>
      <w:tr w:rsidR="00217198" w:rsidRPr="00451AC6" w:rsidTr="00051CB1">
        <w:trPr>
          <w:trHeight w:val="690"/>
        </w:trPr>
        <w:tc>
          <w:tcPr>
            <w:tcW w:w="540" w:type="dxa"/>
            <w:shd w:val="clear" w:color="auto" w:fill="auto"/>
            <w:noWrap/>
            <w:vAlign w:val="center"/>
          </w:tcPr>
          <w:p w:rsidR="00217198" w:rsidRPr="00451AC6" w:rsidRDefault="00217198" w:rsidP="00051CB1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451AC6">
              <w:rPr>
                <w:rFonts w:ascii="Comic Sans MS" w:hAnsi="Comic Sans MS" w:cs="Arial"/>
                <w:sz w:val="20"/>
                <w:szCs w:val="20"/>
              </w:rPr>
              <w:t>1.</w:t>
            </w:r>
          </w:p>
        </w:tc>
        <w:tc>
          <w:tcPr>
            <w:tcW w:w="7517" w:type="dxa"/>
            <w:shd w:val="clear" w:color="auto" w:fill="auto"/>
            <w:noWrap/>
            <w:vAlign w:val="center"/>
          </w:tcPr>
          <w:p w:rsidR="00217198" w:rsidRPr="00451AC6" w:rsidRDefault="00217198" w:rsidP="00051CB1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451AC6">
              <w:rPr>
                <w:rFonts w:ascii="Comic Sans MS" w:hAnsi="Comic Sans MS" w:cs="Arial"/>
                <w:sz w:val="20"/>
                <w:szCs w:val="20"/>
              </w:rPr>
              <w:t xml:space="preserve">ΡΕΝΤΙΝΙΩΤΗΣ ΜΙΧΑΗΛ  </w:t>
            </w:r>
          </w:p>
        </w:tc>
      </w:tr>
    </w:tbl>
    <w:p w:rsidR="00217198" w:rsidRPr="00451AC6" w:rsidRDefault="00217198" w:rsidP="00217198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</w:p>
    <w:p w:rsidR="00217198" w:rsidRPr="00451AC6" w:rsidRDefault="00217198" w:rsidP="00451AC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>και έλεγξε αρχικά το φάκελο  των δικαιολογητικών συμμετοχής του.</w:t>
      </w:r>
    </w:p>
    <w:p w:rsidR="00217198" w:rsidRPr="00451AC6" w:rsidRDefault="00217198" w:rsidP="0021719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 xml:space="preserve">Ο Διαγωνιζόμενος υπέβαλλε το ΤΕΥΔ,  εγγύηση συμμετοχής και φάκελο τεχνικής προσφοράς ,ως απαιτούσε η διακήρυξη του διαγωνισμού(άρθρο 2.4.3.)                                                                                                </w:t>
      </w:r>
    </w:p>
    <w:p w:rsidR="00217198" w:rsidRPr="00451AC6" w:rsidRDefault="00217198" w:rsidP="00451AC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>Από τον έλεγχο των ανωτέρω  «Δικαιολογητικών Συμμετοχής», προκύπτει ότι ο διαγωνιζόμενος πληροί τις αναγκαίες προϋποθέσεις έγκυρης συμμετοχής στον διαγωνισμό και γίνεται αποδεκτός στην παραπέρα διαδικασία του ηλεκτρονικού διαγωνισμού..</w:t>
      </w:r>
    </w:p>
    <w:p w:rsidR="00217198" w:rsidRPr="00451AC6" w:rsidRDefault="00217198" w:rsidP="00451AC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>Στη συνέχεια η  επιτροπή προέβη στην αξιολόγηση του «Φακέλου τεχνικής προσφοράς»  σύμφωνα με τα κριτήρια αξιολόγησης  του άρθρου 2.3 της διακήρυξης για το τμήμα 3(μεταχειρισμένο γερανοφόρο φορτηγό).</w:t>
      </w:r>
    </w:p>
    <w:p w:rsidR="00217198" w:rsidRPr="00451AC6" w:rsidRDefault="00217198" w:rsidP="00451AC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51AC6">
        <w:rPr>
          <w:rFonts w:ascii="Comic Sans MS" w:hAnsi="Comic Sans MS" w:cs="Arial"/>
          <w:sz w:val="20"/>
          <w:szCs w:val="20"/>
        </w:rPr>
        <w:t xml:space="preserve"> Η Επιτροπή κρίνει παραδεκτή την τεχνική προσφορά του προσφέροντος και βαθμολογεί ως εξής:</w:t>
      </w:r>
    </w:p>
    <w:p w:rsidR="00217198" w:rsidRPr="00617734" w:rsidRDefault="00217198" w:rsidP="00217198">
      <w:pPr>
        <w:jc w:val="center"/>
        <w:rPr>
          <w:rFonts w:ascii="Comic Sans MS" w:hAnsi="Comic Sans MS" w:cs="Arial"/>
          <w:b/>
          <w:shadow/>
          <w:sz w:val="18"/>
          <w:szCs w:val="18"/>
          <w:u w:val="single"/>
        </w:rPr>
      </w:pPr>
      <w:r w:rsidRPr="00617734">
        <w:rPr>
          <w:rFonts w:ascii="Comic Sans MS" w:hAnsi="Comic Sans MS" w:cs="Arial"/>
          <w:b/>
          <w:shadow/>
          <w:sz w:val="18"/>
          <w:szCs w:val="18"/>
          <w:u w:val="single"/>
        </w:rPr>
        <w:t>ΚΡΙΤΗΡΙΑ ΑΞΙΟΛΟΓΗΣΗΣ ΠΡΟΣΦΟΡΩΝ</w:t>
      </w:r>
    </w:p>
    <w:p w:rsidR="00217198" w:rsidRPr="00617734" w:rsidRDefault="00217198" w:rsidP="00217198">
      <w:pPr>
        <w:jc w:val="center"/>
        <w:rPr>
          <w:rFonts w:ascii="Comic Sans MS" w:hAnsi="Comic Sans MS" w:cs="Arial"/>
          <w:b/>
          <w:shadow/>
          <w:sz w:val="18"/>
          <w:szCs w:val="18"/>
          <w:u w:val="single"/>
        </w:rPr>
      </w:pPr>
      <w:r w:rsidRPr="00617734">
        <w:rPr>
          <w:rFonts w:ascii="Comic Sans MS" w:hAnsi="Comic Sans MS" w:cs="Arial"/>
          <w:b/>
          <w:shadow/>
          <w:sz w:val="18"/>
          <w:szCs w:val="18"/>
          <w:u w:val="single"/>
        </w:rPr>
        <w:t>ΣΥΜΦΩΝΑ ΜΕ ΤΟ ΑΡΘΡΟ 86 παρ. 11 &amp; 13 του Ν. 4412/2016</w:t>
      </w:r>
    </w:p>
    <w:p w:rsidR="00217198" w:rsidRPr="00617734" w:rsidRDefault="00217198" w:rsidP="00217198">
      <w:pPr>
        <w:ind w:left="1260"/>
        <w:jc w:val="both"/>
        <w:rPr>
          <w:rFonts w:ascii="Comic Sans MS" w:hAnsi="Comic Sans MS" w:cs="Arial"/>
          <w:b/>
          <w:sz w:val="18"/>
          <w:szCs w:val="18"/>
        </w:rPr>
      </w:pPr>
      <w:r w:rsidRPr="00617734">
        <w:rPr>
          <w:rFonts w:ascii="Comic Sans MS" w:hAnsi="Comic Sans MS" w:cs="Arial"/>
          <w:sz w:val="18"/>
          <w:szCs w:val="18"/>
        </w:rPr>
        <w:t xml:space="preserve">   </w:t>
      </w:r>
      <w:r w:rsidRPr="00617734">
        <w:rPr>
          <w:rFonts w:ascii="Comic Sans MS" w:hAnsi="Comic Sans MS" w:cs="Arial"/>
          <w:sz w:val="18"/>
          <w:szCs w:val="18"/>
        </w:rPr>
        <w:tab/>
        <w:t xml:space="preserve">               </w:t>
      </w:r>
      <w:r w:rsidRPr="00617734">
        <w:rPr>
          <w:rFonts w:ascii="Comic Sans MS" w:hAnsi="Comic Sans MS" w:cs="Arial"/>
          <w:b/>
          <w:sz w:val="18"/>
          <w:szCs w:val="18"/>
        </w:rPr>
        <w:t>ΣΥΝΤΕΛΕΣΤΗΣ ΒΑΡΥΤΗΤΑΣ</w:t>
      </w:r>
    </w:p>
    <w:p w:rsidR="00217198" w:rsidRPr="00617734" w:rsidRDefault="00217198" w:rsidP="00217198">
      <w:pPr>
        <w:jc w:val="center"/>
        <w:rPr>
          <w:rFonts w:ascii="Comic Sans MS" w:hAnsi="Comic Sans MS" w:cs="Arial"/>
          <w:b/>
          <w:sz w:val="18"/>
          <w:szCs w:val="18"/>
        </w:rPr>
      </w:pPr>
      <w:r w:rsidRPr="00617734">
        <w:rPr>
          <w:rFonts w:ascii="Comic Sans MS" w:hAnsi="Comic Sans MS" w:cs="Arial"/>
          <w:b/>
          <w:sz w:val="18"/>
          <w:szCs w:val="18"/>
        </w:rPr>
        <w:t>ΒΑΣΙΚΗ ΒΑΘΜΟΛΟΓΙΑ</w:t>
      </w:r>
    </w:p>
    <w:p w:rsidR="00217198" w:rsidRPr="00617734" w:rsidRDefault="00217198" w:rsidP="00217198">
      <w:pPr>
        <w:rPr>
          <w:rFonts w:ascii="Comic Sans MS" w:hAnsi="Comic Sans MS" w:cs="Arial"/>
          <w:b/>
          <w:sz w:val="18"/>
          <w:szCs w:val="18"/>
          <w:u w:val="single"/>
        </w:rPr>
      </w:pPr>
    </w:p>
    <w:p w:rsidR="00217198" w:rsidRPr="00617734" w:rsidRDefault="00217198" w:rsidP="00217198">
      <w:pPr>
        <w:rPr>
          <w:rFonts w:ascii="Comic Sans MS" w:hAnsi="Comic Sans MS" w:cs="Arial"/>
          <w:b/>
          <w:sz w:val="18"/>
          <w:szCs w:val="18"/>
        </w:rPr>
      </w:pPr>
      <w:r w:rsidRPr="00617734">
        <w:rPr>
          <w:rFonts w:ascii="Comic Sans MS" w:hAnsi="Comic Sans MS" w:cs="Arial"/>
          <w:b/>
          <w:sz w:val="18"/>
          <w:szCs w:val="18"/>
          <w:u w:val="single"/>
        </w:rPr>
        <w:t>ΟΜΑΔΑ Α΄</w:t>
      </w:r>
      <w:r w:rsidRPr="00617734">
        <w:rPr>
          <w:rFonts w:ascii="Comic Sans MS" w:hAnsi="Comic Sans MS" w:cs="Arial"/>
          <w:b/>
          <w:sz w:val="18"/>
          <w:szCs w:val="18"/>
        </w:rPr>
        <w:t>: ΤΕΧΝΙΚΑ ΣΤΟΙΧΕΙΑ (ΣΥΝΤΕΛΕΣΤΗΣ ΒΑΡΥΤΗΤΑΣ ΟΜΑΔΑΣ Α 70%)</w:t>
      </w: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867"/>
        <w:gridCol w:w="2343"/>
        <w:gridCol w:w="2076"/>
      </w:tblGrid>
      <w:tr w:rsidR="00217198" w:rsidRPr="00617734" w:rsidTr="00051CB1">
        <w:trPr>
          <w:trHeight w:val="980"/>
        </w:trPr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bCs/>
                <w:sz w:val="18"/>
                <w:szCs w:val="18"/>
              </w:rPr>
              <w:lastRenderedPageBreak/>
              <w:t>ΚΡΙΤΗΡΙΑ ΑΞΙΟΛΟΓΗΣΗΣ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ΣΥΝΤΕΛΕΣΤΗΣ ΒΑΡΥΤΗΤΑΣ</w:t>
            </w:r>
          </w:p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(σ)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ΒΑΘΜΟΛΟΓΙΑ ΚΡΙΤΗΡΙΟΥ ΑΞΙΟΛΟΓΗΣΗΣ (Κ)</w:t>
            </w:r>
          </w:p>
        </w:tc>
      </w:tr>
      <w:tr w:rsidR="00217198" w:rsidRPr="00617734" w:rsidTr="00051CB1"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Cs/>
                <w:sz w:val="18"/>
                <w:szCs w:val="18"/>
              </w:rPr>
              <w:t xml:space="preserve">Συμφωνία προσφοράς με τεχνικές προδιαγραφές, παλαιότητα οχήματος (χρονολογία κατασκευής), ενδεικτικός αριθμός χιλιομέτρων 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σ1=40%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Κ1=100</w:t>
            </w:r>
          </w:p>
        </w:tc>
      </w:tr>
      <w:tr w:rsidR="00217198" w:rsidRPr="00617734" w:rsidTr="00051CB1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  <w:lang w:val="en-US"/>
              </w:rPr>
              <w:t>K</w:t>
            </w:r>
            <w:proofErr w:type="spellStart"/>
            <w:r w:rsidRPr="00617734">
              <w:rPr>
                <w:rFonts w:ascii="Comic Sans MS" w:hAnsi="Comic Sans MS" w:cs="Arial"/>
                <w:sz w:val="18"/>
                <w:szCs w:val="18"/>
              </w:rPr>
              <w:t>ινητήρας</w:t>
            </w:r>
            <w:proofErr w:type="spellEnd"/>
            <w:r w:rsidRPr="00617734">
              <w:rPr>
                <w:rFonts w:ascii="Comic Sans MS" w:hAnsi="Comic Sans MS" w:cs="Arial"/>
                <w:sz w:val="18"/>
                <w:szCs w:val="18"/>
                <w:lang w:val="en-US"/>
              </w:rPr>
              <w:t xml:space="preserve"> (I</w:t>
            </w:r>
            <w:proofErr w:type="spellStart"/>
            <w:r w:rsidRPr="00617734">
              <w:rPr>
                <w:rFonts w:ascii="Comic Sans MS" w:hAnsi="Comic Sans MS" w:cs="Arial"/>
                <w:sz w:val="18"/>
                <w:szCs w:val="18"/>
              </w:rPr>
              <w:t>σχύς</w:t>
            </w:r>
            <w:proofErr w:type="spellEnd"/>
            <w:r w:rsidRPr="00617734">
              <w:rPr>
                <w:rFonts w:ascii="Comic Sans MS" w:hAnsi="Comic Sans MS" w:cs="Arial"/>
                <w:sz w:val="18"/>
                <w:szCs w:val="18"/>
              </w:rPr>
              <w:t>, κυβισμός)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σ2=</w:t>
            </w:r>
            <w:r w:rsidRPr="00617734">
              <w:rPr>
                <w:rFonts w:ascii="Comic Sans MS" w:hAnsi="Comic Sans MS" w:cs="Arial"/>
                <w:b/>
                <w:sz w:val="18"/>
                <w:szCs w:val="18"/>
                <w:lang w:val="en-US"/>
              </w:rPr>
              <w:t>10</w:t>
            </w: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Κ2=100</w:t>
            </w:r>
          </w:p>
        </w:tc>
      </w:tr>
      <w:tr w:rsidR="00217198" w:rsidRPr="00617734" w:rsidTr="00051CB1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 xml:space="preserve">Γερανός οχήματος με παρελκόμενα 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σ3=10%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Κ3=100</w:t>
            </w:r>
          </w:p>
        </w:tc>
      </w:tr>
      <w:tr w:rsidR="00217198" w:rsidRPr="00617734" w:rsidTr="00051CB1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Cs/>
                <w:sz w:val="18"/>
                <w:szCs w:val="18"/>
              </w:rPr>
              <w:t>Μεταξόνιο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</w:t>
            </w:r>
            <w:r w:rsidRPr="00617734">
              <w:rPr>
                <w:rFonts w:ascii="Comic Sans MS" w:hAnsi="Comic Sans MS" w:cs="Arial"/>
                <w:b/>
                <w:sz w:val="18"/>
                <w:szCs w:val="18"/>
                <w:lang w:val="en-US"/>
              </w:rPr>
              <w:t>4</w:t>
            </w: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Κ4=100</w:t>
            </w:r>
          </w:p>
        </w:tc>
      </w:tr>
    </w:tbl>
    <w:p w:rsidR="00217198" w:rsidRPr="00617734" w:rsidRDefault="00217198" w:rsidP="00217198">
      <w:pPr>
        <w:ind w:left="-180"/>
        <w:rPr>
          <w:rFonts w:ascii="Comic Sans MS" w:hAnsi="Comic Sans MS" w:cs="Arial"/>
          <w:b/>
          <w:sz w:val="18"/>
          <w:szCs w:val="18"/>
        </w:rPr>
      </w:pPr>
      <w:r w:rsidRPr="00617734">
        <w:rPr>
          <w:rFonts w:ascii="Comic Sans MS" w:hAnsi="Comic Sans MS" w:cs="Arial"/>
          <w:b/>
          <w:sz w:val="18"/>
          <w:szCs w:val="18"/>
          <w:u w:val="single"/>
        </w:rPr>
        <w:t>ΟΜΑΔΑ Β΄</w:t>
      </w:r>
      <w:r w:rsidRPr="00617734">
        <w:rPr>
          <w:rFonts w:ascii="Comic Sans MS" w:hAnsi="Comic Sans MS" w:cs="Arial"/>
          <w:b/>
          <w:sz w:val="18"/>
          <w:szCs w:val="18"/>
        </w:rPr>
        <w:t>:ΤΕΧΝΙΚΗ ΥΠΟΣΤΗΡΙΞΗ(ΣΥΝΤΕΛΕΣΤΗΣ ΒΑΡΥΤΗΤΑΣ ΟΜΑΔΑΣ Β 30%)</w:t>
      </w:r>
    </w:p>
    <w:tbl>
      <w:tblPr>
        <w:tblW w:w="9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00"/>
        <w:gridCol w:w="2174"/>
        <w:gridCol w:w="2174"/>
      </w:tblGrid>
      <w:tr w:rsidR="00217198" w:rsidRPr="00617734" w:rsidTr="00051CB1">
        <w:trPr>
          <w:trHeight w:val="731"/>
        </w:trPr>
        <w:tc>
          <w:tcPr>
            <w:tcW w:w="5000" w:type="dxa"/>
            <w:vAlign w:val="center"/>
          </w:tcPr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bCs/>
                <w:sz w:val="18"/>
                <w:szCs w:val="18"/>
              </w:rPr>
              <w:t>ΚΡΙΤΗΡΙΑ ΑΞΙΟΛΟΓΗΣΗΣ</w:t>
            </w:r>
          </w:p>
        </w:tc>
        <w:tc>
          <w:tcPr>
            <w:tcW w:w="2174" w:type="dxa"/>
            <w:vAlign w:val="center"/>
          </w:tcPr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ΣΥΝΤΕΛΕΣΤΗΣ ΒΑΡΥΤΗΤΑΣ</w:t>
            </w:r>
          </w:p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(σ)</w:t>
            </w:r>
          </w:p>
        </w:tc>
        <w:tc>
          <w:tcPr>
            <w:tcW w:w="2174" w:type="dxa"/>
          </w:tcPr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ΒΑΘΜΟΛΟΓΙΑ ΚΡΙΤΗΡΙΟΥ ΑΞΙΟΛΟΓΗΣΗΣ (Κ)</w:t>
            </w:r>
          </w:p>
        </w:tc>
      </w:tr>
      <w:tr w:rsidR="00217198" w:rsidRPr="00617734" w:rsidTr="00051CB1">
        <w:trPr>
          <w:trHeight w:val="426"/>
        </w:trPr>
        <w:tc>
          <w:tcPr>
            <w:tcW w:w="5000" w:type="dxa"/>
          </w:tcPr>
          <w:p w:rsidR="00217198" w:rsidRPr="00617734" w:rsidRDefault="00217198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>Εγγύηση καλής λειτουργίας (εμπράγματος με εγγυητική επιστολή)</w:t>
            </w:r>
          </w:p>
        </w:tc>
        <w:tc>
          <w:tcPr>
            <w:tcW w:w="2174" w:type="dxa"/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σ5=10%</w:t>
            </w:r>
          </w:p>
        </w:tc>
        <w:tc>
          <w:tcPr>
            <w:tcW w:w="2174" w:type="dxa"/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Κ5=100</w:t>
            </w:r>
          </w:p>
        </w:tc>
      </w:tr>
      <w:tr w:rsidR="00217198" w:rsidRPr="00617734" w:rsidTr="00051CB1">
        <w:trPr>
          <w:trHeight w:val="637"/>
        </w:trPr>
        <w:tc>
          <w:tcPr>
            <w:tcW w:w="5000" w:type="dxa"/>
          </w:tcPr>
          <w:p w:rsidR="00217198" w:rsidRPr="00617734" w:rsidRDefault="00217198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 xml:space="preserve">Ανταλλακτικά, </w:t>
            </w:r>
            <w:r w:rsidRPr="00617734">
              <w:rPr>
                <w:rFonts w:ascii="Comic Sans MS" w:hAnsi="Comic Sans MS" w:cs="Arial"/>
                <w:sz w:val="18"/>
                <w:szCs w:val="18"/>
                <w:lang w:val="en-US"/>
              </w:rPr>
              <w:t>SERVICE</w:t>
            </w:r>
            <w:r w:rsidRPr="00617734">
              <w:rPr>
                <w:rFonts w:ascii="Comic Sans MS" w:hAnsi="Comic Sans MS" w:cs="Arial"/>
                <w:sz w:val="18"/>
                <w:szCs w:val="18"/>
              </w:rPr>
              <w:t>, συντήρηση  τεχνική υποστήριξη του προμηθευτή μετά την πώληση.</w:t>
            </w:r>
          </w:p>
        </w:tc>
        <w:tc>
          <w:tcPr>
            <w:tcW w:w="2174" w:type="dxa"/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σ6=5%</w:t>
            </w:r>
          </w:p>
        </w:tc>
        <w:tc>
          <w:tcPr>
            <w:tcW w:w="2174" w:type="dxa"/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Κ6=100</w:t>
            </w:r>
          </w:p>
        </w:tc>
      </w:tr>
      <w:tr w:rsidR="00217198" w:rsidRPr="00617734" w:rsidTr="00051CB1">
        <w:trPr>
          <w:trHeight w:val="205"/>
        </w:trPr>
        <w:tc>
          <w:tcPr>
            <w:tcW w:w="5000" w:type="dxa"/>
          </w:tcPr>
          <w:p w:rsidR="00217198" w:rsidRPr="00617734" w:rsidRDefault="00217198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>Χρόνος και τόπος παράδοσης</w:t>
            </w:r>
          </w:p>
        </w:tc>
        <w:tc>
          <w:tcPr>
            <w:tcW w:w="2174" w:type="dxa"/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σ7=10%</w:t>
            </w:r>
          </w:p>
        </w:tc>
        <w:tc>
          <w:tcPr>
            <w:tcW w:w="2174" w:type="dxa"/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Κ7=100</w:t>
            </w:r>
          </w:p>
        </w:tc>
      </w:tr>
      <w:tr w:rsidR="00217198" w:rsidRPr="00617734" w:rsidTr="00051CB1">
        <w:trPr>
          <w:trHeight w:val="648"/>
        </w:trPr>
        <w:tc>
          <w:tcPr>
            <w:tcW w:w="5000" w:type="dxa"/>
          </w:tcPr>
          <w:p w:rsidR="00217198" w:rsidRPr="00617734" w:rsidRDefault="00217198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>Πωλήσεις ίδιων μηχανημάτων στην Ελλάδα, ηλικία και επιτυχία του προσφερόμενου μοντέλου</w:t>
            </w:r>
          </w:p>
        </w:tc>
        <w:tc>
          <w:tcPr>
            <w:tcW w:w="2174" w:type="dxa"/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σ8=5%</w:t>
            </w:r>
          </w:p>
        </w:tc>
        <w:tc>
          <w:tcPr>
            <w:tcW w:w="2174" w:type="dxa"/>
          </w:tcPr>
          <w:p w:rsidR="00217198" w:rsidRPr="00617734" w:rsidRDefault="00217198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Κ8=100</w:t>
            </w:r>
          </w:p>
        </w:tc>
      </w:tr>
      <w:tr w:rsidR="00217198" w:rsidRPr="00617734" w:rsidTr="00051CB1">
        <w:trPr>
          <w:trHeight w:val="721"/>
        </w:trPr>
        <w:tc>
          <w:tcPr>
            <w:tcW w:w="934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</w:p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</w:p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hadow/>
                <w:sz w:val="18"/>
                <w:szCs w:val="18"/>
              </w:rPr>
              <w:t xml:space="preserve">ΣΥΝΟΛΙΚΗ ΒΑΘΜΟΛΟΓΙΑ : </w:t>
            </w:r>
            <w:r w:rsidRPr="00617734">
              <w:rPr>
                <w:rFonts w:ascii="Comic Sans MS" w:hAnsi="Comic Sans MS" w:cs="Arial"/>
                <w:b/>
                <w:shadow/>
                <w:sz w:val="18"/>
                <w:szCs w:val="18"/>
                <w:lang w:val="en-US"/>
              </w:rPr>
              <w:t>U</w:t>
            </w:r>
            <w:r w:rsidRPr="00617734">
              <w:rPr>
                <w:rFonts w:ascii="Comic Sans MS" w:hAnsi="Comic Sans MS" w:cs="Arial"/>
                <w:b/>
                <w:shadow/>
                <w:sz w:val="18"/>
                <w:szCs w:val="18"/>
              </w:rPr>
              <w:t>= 0,4*100+0,1*100+0,1*100</w:t>
            </w:r>
          </w:p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hadow/>
                <w:sz w:val="18"/>
                <w:szCs w:val="18"/>
              </w:rPr>
              <w:t>0,1*100+0,1*100+0,05*100+0,1*100+0,05*100)=40+10+10+10+10+5+10+5=100</w:t>
            </w:r>
          </w:p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</w:p>
          <w:p w:rsidR="00217198" w:rsidRPr="00617734" w:rsidRDefault="00217198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</w:p>
        </w:tc>
      </w:tr>
    </w:tbl>
    <w:p w:rsidR="00B0576A" w:rsidRPr="00451AC6" w:rsidRDefault="00B0576A" w:rsidP="00B0576A">
      <w:pPr>
        <w:jc w:val="both"/>
        <w:rPr>
          <w:rFonts w:ascii="Comic Sans MS" w:hAnsi="Comic Sans MS" w:cs="Arial"/>
          <w:bCs/>
          <w:sz w:val="20"/>
          <w:szCs w:val="20"/>
          <w:lang w:val="en-US"/>
        </w:rPr>
      </w:pPr>
    </w:p>
    <w:p w:rsidR="00B0576A" w:rsidRDefault="00B0576A" w:rsidP="00B0576A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B0576A" w:rsidRDefault="00B0576A" w:rsidP="00B0576A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B0576A" w:rsidRPr="00E11F17" w:rsidRDefault="00B0576A" w:rsidP="00B0576A">
      <w:pPr>
        <w:jc w:val="center"/>
        <w:rPr>
          <w:rFonts w:ascii="Comic Sans MS" w:hAnsi="Comic Sans MS"/>
          <w:b/>
          <w:sz w:val="20"/>
          <w:szCs w:val="20"/>
        </w:rPr>
      </w:pPr>
      <w:r w:rsidRPr="00E11F17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0576A" w:rsidRPr="00E11F17" w:rsidRDefault="00B0576A" w:rsidP="00B0576A">
      <w:pPr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</w:p>
    <w:p w:rsidR="00B0576A" w:rsidRPr="00E11F17" w:rsidRDefault="00B0576A" w:rsidP="00B0576A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E11F17">
        <w:rPr>
          <w:rFonts w:ascii="Comic Sans MS" w:hAnsi="Comic Sans MS"/>
          <w:sz w:val="20"/>
          <w:szCs w:val="20"/>
        </w:rPr>
        <w:t xml:space="preserve">Αφού έλαβε υπόψη </w:t>
      </w:r>
      <w:r w:rsidRPr="00E11F17"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451AC6" w:rsidRPr="00E11F17">
        <w:rPr>
          <w:rFonts w:ascii="Comic Sans MS" w:hAnsi="Comic Sans MS"/>
          <w:sz w:val="20"/>
          <w:szCs w:val="20"/>
        </w:rPr>
        <w:t xml:space="preserve"> και το από 05</w:t>
      </w:r>
      <w:r w:rsidRPr="00E11F17">
        <w:rPr>
          <w:rFonts w:ascii="Comic Sans MS" w:hAnsi="Comic Sans MS"/>
          <w:sz w:val="20"/>
          <w:szCs w:val="20"/>
        </w:rPr>
        <w:t xml:space="preserve">-7-2017 πρακτικό της Επιτροπής διαγωνισμού </w:t>
      </w:r>
      <w:r w:rsidR="00E11F17" w:rsidRPr="00E11F17">
        <w:rPr>
          <w:rFonts w:ascii="Comic Sans MS" w:hAnsi="Comic Sans MS"/>
          <w:sz w:val="20"/>
          <w:szCs w:val="20"/>
        </w:rPr>
        <w:t xml:space="preserve">και γενομένης ψηφοφορίας κατά την οποία οι </w:t>
      </w:r>
      <w:proofErr w:type="spellStart"/>
      <w:r w:rsidR="00E11F17" w:rsidRPr="00E11F17">
        <w:rPr>
          <w:rFonts w:ascii="Comic Sans MS" w:hAnsi="Comic Sans MS"/>
          <w:sz w:val="20"/>
          <w:szCs w:val="20"/>
        </w:rPr>
        <w:t>κ.κ</w:t>
      </w:r>
      <w:proofErr w:type="spellEnd"/>
      <w:r w:rsidR="00E11F17" w:rsidRPr="00E11F17">
        <w:rPr>
          <w:rFonts w:ascii="Comic Sans MS" w:hAnsi="Comic Sans MS"/>
          <w:sz w:val="20"/>
          <w:szCs w:val="20"/>
        </w:rPr>
        <w:t>. Παπαϊωάννου και Κοσμάς ψήφισαν Λευκό</w:t>
      </w:r>
    </w:p>
    <w:p w:rsidR="00B0576A" w:rsidRPr="00E11F17" w:rsidRDefault="00B0576A" w:rsidP="00B0576A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B0576A" w:rsidRDefault="00E11F17" w:rsidP="00B057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B0576A" w:rsidRDefault="00B0576A" w:rsidP="00B0576A">
      <w:pPr>
        <w:jc w:val="center"/>
        <w:rPr>
          <w:rFonts w:ascii="Comic Sans MS" w:hAnsi="Comic Sans MS"/>
          <w:b/>
          <w:sz w:val="20"/>
          <w:szCs w:val="20"/>
        </w:rPr>
      </w:pPr>
    </w:p>
    <w:p w:rsidR="00451AC6" w:rsidRDefault="00B0576A" w:rsidP="00451AC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</w:t>
      </w:r>
      <w:r w:rsidR="00451AC6">
        <w:rPr>
          <w:rFonts w:ascii="Comic Sans MS" w:hAnsi="Comic Sans MS" w:cs="Arial"/>
          <w:sz w:val="20"/>
          <w:szCs w:val="20"/>
        </w:rPr>
        <w:t xml:space="preserve">ο ιστορικό της παρούσης το από </w:t>
      </w:r>
      <w:r w:rsidR="00451AC6" w:rsidRPr="00451AC6">
        <w:rPr>
          <w:rFonts w:ascii="Comic Sans MS" w:hAnsi="Comic Sans MS" w:cs="Arial"/>
          <w:sz w:val="20"/>
          <w:szCs w:val="20"/>
        </w:rPr>
        <w:t>05</w:t>
      </w:r>
      <w:r>
        <w:rPr>
          <w:rFonts w:ascii="Comic Sans MS" w:hAnsi="Comic Sans MS" w:cs="Arial"/>
          <w:sz w:val="20"/>
          <w:szCs w:val="20"/>
        </w:rPr>
        <w:t>-</w:t>
      </w:r>
      <w:r w:rsidR="00451AC6" w:rsidRPr="00451AC6">
        <w:rPr>
          <w:rFonts w:ascii="Comic Sans MS" w:hAnsi="Comic Sans MS" w:cs="Arial"/>
          <w:sz w:val="20"/>
          <w:szCs w:val="20"/>
        </w:rPr>
        <w:t>0</w:t>
      </w:r>
      <w:r>
        <w:rPr>
          <w:rFonts w:ascii="Comic Sans MS" w:hAnsi="Comic Sans MS" w:cs="Arial"/>
          <w:sz w:val="20"/>
          <w:szCs w:val="20"/>
        </w:rPr>
        <w:t>7-2017 πρακτικό</w:t>
      </w:r>
      <w:r w:rsidR="00451AC6" w:rsidRPr="00451AC6">
        <w:rPr>
          <w:rFonts w:ascii="Comic Sans MS" w:hAnsi="Comic Sans MS" w:cs="Arial"/>
          <w:sz w:val="20"/>
          <w:szCs w:val="20"/>
        </w:rPr>
        <w:t xml:space="preserve"> </w:t>
      </w:r>
      <w:r w:rsidR="00451AC6">
        <w:rPr>
          <w:rFonts w:ascii="Comic Sans MS" w:hAnsi="Comic Sans MS" w:cs="Arial"/>
          <w:sz w:val="20"/>
          <w:szCs w:val="20"/>
          <w:lang w:val="en-US"/>
        </w:rPr>
        <w:t>I</w:t>
      </w:r>
      <w:r>
        <w:rPr>
          <w:rFonts w:ascii="Comic Sans MS" w:hAnsi="Comic Sans MS" w:cs="Arial"/>
          <w:sz w:val="20"/>
          <w:szCs w:val="20"/>
        </w:rPr>
        <w:t xml:space="preserve"> της επιτροπής διαγωνισμού που αφορά </w:t>
      </w:r>
      <w:r w:rsidR="00451AC6">
        <w:rPr>
          <w:rFonts w:ascii="Comic Sans MS" w:hAnsi="Comic Sans MS" w:cs="Arial"/>
          <w:sz w:val="20"/>
          <w:szCs w:val="20"/>
        </w:rPr>
        <w:t xml:space="preserve">την </w:t>
      </w:r>
      <w:r w:rsidR="00451AC6">
        <w:rPr>
          <w:rFonts w:ascii="Comic Sans MS" w:hAnsi="Comic Sans MS" w:cs="Arial"/>
          <w:b/>
          <w:sz w:val="20"/>
          <w:szCs w:val="20"/>
        </w:rPr>
        <w:t>προμήθεια:</w:t>
      </w:r>
      <w:r w:rsidR="00451AC6" w:rsidRPr="00451AC6">
        <w:rPr>
          <w:rFonts w:ascii="Comic Sans MS" w:hAnsi="Comic Sans MS" w:cs="Arial"/>
          <w:b/>
          <w:sz w:val="20"/>
          <w:szCs w:val="20"/>
        </w:rPr>
        <w:t xml:space="preserve"> «ΠΡΟΜΗΘΕΙΑ ΟΧΗΜΑΤΩΝ (ΓΕΡΑΝΟΦΟΡΟ ΦΟΡΤΗΓΟ-ΤΜΗΜΑ 3)»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451AC6">
        <w:rPr>
          <w:rFonts w:ascii="Comic Sans MS" w:hAnsi="Comic Sans MS" w:cs="Arial"/>
          <w:sz w:val="20"/>
          <w:szCs w:val="20"/>
        </w:rPr>
        <w:t xml:space="preserve">και από το οποίο </w:t>
      </w:r>
      <w:r w:rsidR="00451AC6" w:rsidRPr="00451AC6">
        <w:rPr>
          <w:rFonts w:ascii="Comic Sans MS" w:hAnsi="Comic Sans MS" w:cs="Arial"/>
          <w:sz w:val="20"/>
          <w:szCs w:val="20"/>
        </w:rPr>
        <w:t>προκύπτει</w:t>
      </w:r>
      <w:r w:rsidR="00451AC6">
        <w:rPr>
          <w:rFonts w:ascii="Comic Sans MS" w:hAnsi="Comic Sans MS" w:cs="Arial"/>
          <w:sz w:val="20"/>
          <w:szCs w:val="20"/>
        </w:rPr>
        <w:t xml:space="preserve">: </w:t>
      </w:r>
      <w:r w:rsidR="00451AC6" w:rsidRPr="00451AC6">
        <w:rPr>
          <w:rFonts w:ascii="Comic Sans MS" w:hAnsi="Comic Sans MS" w:cs="Arial"/>
          <w:b/>
          <w:sz w:val="20"/>
          <w:szCs w:val="20"/>
        </w:rPr>
        <w:t>1.</w:t>
      </w:r>
      <w:r w:rsidR="00451AC6" w:rsidRPr="00451AC6">
        <w:rPr>
          <w:rFonts w:ascii="Comic Sans MS" w:hAnsi="Comic Sans MS" w:cs="Arial"/>
          <w:sz w:val="20"/>
          <w:szCs w:val="20"/>
        </w:rPr>
        <w:t xml:space="preserve"> ότι ο διαγωνιζόμενος ΡΕΝΤΙΝΙΩΤΗΣ ΜΙΧΑΗΛ  πληροί τις αναγκαίες προϋποθέσεις έγκυρης συμμετοχής στον διαγωνισμό και γίνεται αποδεκτός στην παραπέρα διαδικασί</w:t>
      </w:r>
      <w:r w:rsidR="00451AC6">
        <w:rPr>
          <w:rFonts w:ascii="Comic Sans MS" w:hAnsi="Comic Sans MS" w:cs="Arial"/>
          <w:sz w:val="20"/>
          <w:szCs w:val="20"/>
        </w:rPr>
        <w:t>α του ηλεκτρονικού διαγωνισμού.</w:t>
      </w:r>
    </w:p>
    <w:p w:rsidR="00451AC6" w:rsidRPr="00451AC6" w:rsidRDefault="00451AC6" w:rsidP="00451AC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B0576A" w:rsidRDefault="00451AC6" w:rsidP="00B0576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lastRenderedPageBreak/>
        <w:t>2.</w:t>
      </w:r>
      <w:r w:rsidRPr="00451AC6">
        <w:rPr>
          <w:rFonts w:ascii="Comic Sans MS" w:hAnsi="Comic Sans MS" w:cs="Arial"/>
          <w:sz w:val="20"/>
          <w:szCs w:val="20"/>
        </w:rPr>
        <w:t>Οτι ο διαγωνιζόμενος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451AC6">
        <w:rPr>
          <w:rFonts w:ascii="Comic Sans MS" w:hAnsi="Comic Sans MS" w:cs="Arial"/>
          <w:sz w:val="20"/>
          <w:szCs w:val="20"/>
        </w:rPr>
        <w:t xml:space="preserve">ΡΕΝΤΙΝΙΩΤΗΣ ΜΙΧΑΗΛ  </w:t>
      </w:r>
      <w:r w:rsidR="00617734">
        <w:rPr>
          <w:rFonts w:ascii="Comic Sans MS" w:hAnsi="Comic Sans MS" w:cs="Arial"/>
          <w:sz w:val="20"/>
          <w:szCs w:val="20"/>
        </w:rPr>
        <w:t xml:space="preserve">κατέθεσε παραδεκτή  τεχνική προσφορά  η οποία βαθμολογήθηκε ως κατωτέρω: </w:t>
      </w:r>
    </w:p>
    <w:p w:rsidR="00617734" w:rsidRPr="00617734" w:rsidRDefault="00617734" w:rsidP="00617734">
      <w:pPr>
        <w:jc w:val="center"/>
        <w:rPr>
          <w:rFonts w:ascii="Comic Sans MS" w:hAnsi="Comic Sans MS" w:cs="Arial"/>
          <w:b/>
          <w:shadow/>
          <w:sz w:val="18"/>
          <w:szCs w:val="18"/>
          <w:u w:val="single"/>
        </w:rPr>
      </w:pPr>
      <w:r w:rsidRPr="00617734">
        <w:rPr>
          <w:rFonts w:ascii="Comic Sans MS" w:hAnsi="Comic Sans MS" w:cs="Arial"/>
          <w:b/>
          <w:shadow/>
          <w:sz w:val="18"/>
          <w:szCs w:val="18"/>
          <w:u w:val="single"/>
        </w:rPr>
        <w:t>ΚΡΙΤΗΡΙΑ ΑΞΙΟΛΟΓΗΣΗΣ ΠΡΟΣΦΟΡΩΝ</w:t>
      </w:r>
    </w:p>
    <w:p w:rsidR="00617734" w:rsidRPr="00617734" w:rsidRDefault="00617734" w:rsidP="00617734">
      <w:pPr>
        <w:jc w:val="center"/>
        <w:rPr>
          <w:rFonts w:ascii="Comic Sans MS" w:hAnsi="Comic Sans MS" w:cs="Arial"/>
          <w:b/>
          <w:shadow/>
          <w:sz w:val="18"/>
          <w:szCs w:val="18"/>
          <w:u w:val="single"/>
        </w:rPr>
      </w:pPr>
      <w:r w:rsidRPr="00617734">
        <w:rPr>
          <w:rFonts w:ascii="Comic Sans MS" w:hAnsi="Comic Sans MS" w:cs="Arial"/>
          <w:b/>
          <w:shadow/>
          <w:sz w:val="18"/>
          <w:szCs w:val="18"/>
          <w:u w:val="single"/>
        </w:rPr>
        <w:t>ΣΥΜΦΩΝΑ ΜΕ ΤΟ ΑΡΘΡΟ 86 παρ. 11 &amp; 13 του Ν. 4412/2016</w:t>
      </w:r>
    </w:p>
    <w:p w:rsidR="00617734" w:rsidRPr="00617734" w:rsidRDefault="00617734" w:rsidP="00617734">
      <w:pPr>
        <w:ind w:left="1260"/>
        <w:jc w:val="both"/>
        <w:rPr>
          <w:rFonts w:ascii="Comic Sans MS" w:hAnsi="Comic Sans MS" w:cs="Arial"/>
          <w:b/>
          <w:sz w:val="18"/>
          <w:szCs w:val="18"/>
        </w:rPr>
      </w:pPr>
      <w:r w:rsidRPr="00617734">
        <w:rPr>
          <w:rFonts w:ascii="Comic Sans MS" w:hAnsi="Comic Sans MS" w:cs="Arial"/>
          <w:sz w:val="18"/>
          <w:szCs w:val="18"/>
        </w:rPr>
        <w:t xml:space="preserve">   </w:t>
      </w:r>
      <w:r w:rsidRPr="00617734">
        <w:rPr>
          <w:rFonts w:ascii="Comic Sans MS" w:hAnsi="Comic Sans MS" w:cs="Arial"/>
          <w:sz w:val="18"/>
          <w:szCs w:val="18"/>
        </w:rPr>
        <w:tab/>
        <w:t xml:space="preserve">               </w:t>
      </w:r>
      <w:r w:rsidRPr="00617734">
        <w:rPr>
          <w:rFonts w:ascii="Comic Sans MS" w:hAnsi="Comic Sans MS" w:cs="Arial"/>
          <w:b/>
          <w:sz w:val="18"/>
          <w:szCs w:val="18"/>
        </w:rPr>
        <w:t>ΣΥΝΤΕΛΕΣΤΗΣ ΒΑΡΥΤΗΤΑΣ</w:t>
      </w:r>
    </w:p>
    <w:p w:rsidR="00617734" w:rsidRPr="00617734" w:rsidRDefault="00617734" w:rsidP="00617734">
      <w:pPr>
        <w:jc w:val="center"/>
        <w:rPr>
          <w:rFonts w:ascii="Comic Sans MS" w:hAnsi="Comic Sans MS" w:cs="Arial"/>
          <w:b/>
          <w:sz w:val="18"/>
          <w:szCs w:val="18"/>
        </w:rPr>
      </w:pPr>
      <w:r w:rsidRPr="00617734">
        <w:rPr>
          <w:rFonts w:ascii="Comic Sans MS" w:hAnsi="Comic Sans MS" w:cs="Arial"/>
          <w:b/>
          <w:sz w:val="18"/>
          <w:szCs w:val="18"/>
        </w:rPr>
        <w:t>ΒΑΣΙΚΗ ΒΑΘΜΟΛΟΓΙΑ</w:t>
      </w:r>
    </w:p>
    <w:p w:rsidR="00617734" w:rsidRPr="00617734" w:rsidRDefault="00617734" w:rsidP="00617734">
      <w:pPr>
        <w:rPr>
          <w:rFonts w:ascii="Comic Sans MS" w:hAnsi="Comic Sans MS" w:cs="Arial"/>
          <w:b/>
          <w:sz w:val="18"/>
          <w:szCs w:val="18"/>
          <w:u w:val="single"/>
        </w:rPr>
      </w:pPr>
    </w:p>
    <w:p w:rsidR="00617734" w:rsidRPr="00617734" w:rsidRDefault="00617734" w:rsidP="00617734">
      <w:pPr>
        <w:rPr>
          <w:rFonts w:ascii="Comic Sans MS" w:hAnsi="Comic Sans MS" w:cs="Arial"/>
          <w:b/>
          <w:sz w:val="18"/>
          <w:szCs w:val="18"/>
        </w:rPr>
      </w:pPr>
      <w:r w:rsidRPr="00617734">
        <w:rPr>
          <w:rFonts w:ascii="Comic Sans MS" w:hAnsi="Comic Sans MS" w:cs="Arial"/>
          <w:b/>
          <w:sz w:val="18"/>
          <w:szCs w:val="18"/>
          <w:u w:val="single"/>
        </w:rPr>
        <w:t>ΟΜΑΔΑ Α΄</w:t>
      </w:r>
      <w:r w:rsidRPr="00617734">
        <w:rPr>
          <w:rFonts w:ascii="Comic Sans MS" w:hAnsi="Comic Sans MS" w:cs="Arial"/>
          <w:b/>
          <w:sz w:val="18"/>
          <w:szCs w:val="18"/>
        </w:rPr>
        <w:t>: ΤΕΧΝΙΚΑ ΣΤΟΙΧΕΙΑ (ΣΥΝΤΕΛΕΣΤΗΣ ΒΑΡΥΤΗΤΑΣ ΟΜΑΔΑΣ Α 70%)</w:t>
      </w: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867"/>
        <w:gridCol w:w="2343"/>
        <w:gridCol w:w="2076"/>
      </w:tblGrid>
      <w:tr w:rsidR="00617734" w:rsidRPr="00617734" w:rsidTr="00051CB1">
        <w:trPr>
          <w:trHeight w:val="980"/>
        </w:trPr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bCs/>
                <w:sz w:val="18"/>
                <w:szCs w:val="18"/>
              </w:rPr>
              <w:t>ΚΡΙΤΗΡΙΑ ΑΞΙΟΛΟΓΗΣΗΣ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ΣΥΝΤΕΛΕΣΤΗΣ ΒΑΡΥΤΗΤΑΣ</w:t>
            </w:r>
          </w:p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(σ)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ΒΑΘΜΟΛΟΓΙΑ ΚΡΙΤΗΡΙΟΥ ΑΞΙΟΛΟΓΗΣΗΣ (Κ)</w:t>
            </w:r>
          </w:p>
        </w:tc>
      </w:tr>
      <w:tr w:rsidR="00617734" w:rsidRPr="00617734" w:rsidTr="00051CB1">
        <w:tc>
          <w:tcPr>
            <w:tcW w:w="4867" w:type="dxa"/>
            <w:tcBorders>
              <w:top w:val="double" w:sz="4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Cs/>
                <w:sz w:val="18"/>
                <w:szCs w:val="18"/>
              </w:rPr>
              <w:t xml:space="preserve">Συμφωνία προσφοράς με τεχνικές προδιαγραφές, παλαιότητα οχήματος (χρονολογία κατασκευής), ενδεικτικός αριθμός χιλιομέτρων </w:t>
            </w:r>
          </w:p>
        </w:tc>
        <w:tc>
          <w:tcPr>
            <w:tcW w:w="2343" w:type="dxa"/>
            <w:tcBorders>
              <w:top w:val="double" w:sz="4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σ1=40%</w:t>
            </w:r>
          </w:p>
        </w:tc>
        <w:tc>
          <w:tcPr>
            <w:tcW w:w="2076" w:type="dxa"/>
            <w:tcBorders>
              <w:top w:val="double" w:sz="4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Κ1=100</w:t>
            </w:r>
          </w:p>
        </w:tc>
      </w:tr>
      <w:tr w:rsidR="00617734" w:rsidRPr="00617734" w:rsidTr="00051CB1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  <w:lang w:val="en-US"/>
              </w:rPr>
              <w:t>K</w:t>
            </w:r>
            <w:proofErr w:type="spellStart"/>
            <w:r w:rsidRPr="00617734">
              <w:rPr>
                <w:rFonts w:ascii="Comic Sans MS" w:hAnsi="Comic Sans MS" w:cs="Arial"/>
                <w:sz w:val="18"/>
                <w:szCs w:val="18"/>
              </w:rPr>
              <w:t>ινητήρας</w:t>
            </w:r>
            <w:proofErr w:type="spellEnd"/>
            <w:r w:rsidRPr="00617734">
              <w:rPr>
                <w:rFonts w:ascii="Comic Sans MS" w:hAnsi="Comic Sans MS" w:cs="Arial"/>
                <w:sz w:val="18"/>
                <w:szCs w:val="18"/>
                <w:lang w:val="en-US"/>
              </w:rPr>
              <w:t xml:space="preserve"> (I</w:t>
            </w:r>
            <w:proofErr w:type="spellStart"/>
            <w:r w:rsidRPr="00617734">
              <w:rPr>
                <w:rFonts w:ascii="Comic Sans MS" w:hAnsi="Comic Sans MS" w:cs="Arial"/>
                <w:sz w:val="18"/>
                <w:szCs w:val="18"/>
              </w:rPr>
              <w:t>σχύς</w:t>
            </w:r>
            <w:proofErr w:type="spellEnd"/>
            <w:r w:rsidRPr="00617734">
              <w:rPr>
                <w:rFonts w:ascii="Comic Sans MS" w:hAnsi="Comic Sans MS" w:cs="Arial"/>
                <w:sz w:val="18"/>
                <w:szCs w:val="18"/>
              </w:rPr>
              <w:t>, κυβισμός)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σ2=</w:t>
            </w:r>
            <w:r w:rsidRPr="00617734">
              <w:rPr>
                <w:rFonts w:ascii="Comic Sans MS" w:hAnsi="Comic Sans MS" w:cs="Arial"/>
                <w:b/>
                <w:sz w:val="18"/>
                <w:szCs w:val="18"/>
                <w:lang w:val="en-US"/>
              </w:rPr>
              <w:t>10</w:t>
            </w: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Κ2=100</w:t>
            </w:r>
          </w:p>
        </w:tc>
      </w:tr>
      <w:tr w:rsidR="00617734" w:rsidRPr="00617734" w:rsidTr="00051CB1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 xml:space="preserve">Γερανός οχήματος με παρελκόμενα 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σ3=10%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Κ3=100</w:t>
            </w:r>
          </w:p>
        </w:tc>
      </w:tr>
      <w:tr w:rsidR="00617734" w:rsidRPr="00617734" w:rsidTr="00051CB1">
        <w:tc>
          <w:tcPr>
            <w:tcW w:w="4867" w:type="dxa"/>
            <w:tcBorders>
              <w:top w:val="single" w:sz="6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Cs/>
                <w:sz w:val="18"/>
                <w:szCs w:val="18"/>
              </w:rPr>
              <w:t>Μεταξόνιο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</w:t>
            </w:r>
            <w:r w:rsidRPr="00617734">
              <w:rPr>
                <w:rFonts w:ascii="Comic Sans MS" w:hAnsi="Comic Sans MS" w:cs="Arial"/>
                <w:b/>
                <w:sz w:val="18"/>
                <w:szCs w:val="18"/>
                <w:lang w:val="en-US"/>
              </w:rPr>
              <w:t>4</w:t>
            </w: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=10%</w:t>
            </w:r>
          </w:p>
        </w:tc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Κ4=100</w:t>
            </w:r>
          </w:p>
        </w:tc>
      </w:tr>
    </w:tbl>
    <w:p w:rsidR="00617734" w:rsidRPr="00617734" w:rsidRDefault="00617734" w:rsidP="00617734">
      <w:pPr>
        <w:ind w:left="-180"/>
        <w:rPr>
          <w:rFonts w:ascii="Comic Sans MS" w:hAnsi="Comic Sans MS" w:cs="Arial"/>
          <w:b/>
          <w:sz w:val="18"/>
          <w:szCs w:val="18"/>
        </w:rPr>
      </w:pPr>
      <w:r w:rsidRPr="00617734">
        <w:rPr>
          <w:rFonts w:ascii="Comic Sans MS" w:hAnsi="Comic Sans MS" w:cs="Arial"/>
          <w:b/>
          <w:sz w:val="18"/>
          <w:szCs w:val="18"/>
          <w:u w:val="single"/>
        </w:rPr>
        <w:t>ΟΜΑΔΑ Β΄</w:t>
      </w:r>
      <w:r w:rsidRPr="00617734">
        <w:rPr>
          <w:rFonts w:ascii="Comic Sans MS" w:hAnsi="Comic Sans MS" w:cs="Arial"/>
          <w:b/>
          <w:sz w:val="18"/>
          <w:szCs w:val="18"/>
        </w:rPr>
        <w:t>:ΤΕΧΝΙΚΗ ΥΠΟΣΤΗΡΙΞΗ(ΣΥΝΤΕΛΕΣΤΗΣ ΒΑΡΥΤΗΤΑΣ ΟΜΑΔΑΣ Β 30%)</w:t>
      </w:r>
    </w:p>
    <w:tbl>
      <w:tblPr>
        <w:tblW w:w="9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000"/>
        <w:gridCol w:w="2174"/>
        <w:gridCol w:w="2174"/>
      </w:tblGrid>
      <w:tr w:rsidR="00617734" w:rsidRPr="00617734" w:rsidTr="00051CB1">
        <w:trPr>
          <w:trHeight w:val="731"/>
        </w:trPr>
        <w:tc>
          <w:tcPr>
            <w:tcW w:w="5000" w:type="dxa"/>
            <w:vAlign w:val="center"/>
          </w:tcPr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bCs/>
                <w:sz w:val="18"/>
                <w:szCs w:val="18"/>
              </w:rPr>
              <w:t>ΚΡΙΤΗΡΙΑ ΑΞΙΟΛΟΓΗΣΗΣ</w:t>
            </w:r>
          </w:p>
        </w:tc>
        <w:tc>
          <w:tcPr>
            <w:tcW w:w="2174" w:type="dxa"/>
            <w:vAlign w:val="center"/>
          </w:tcPr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ΣΥΝΤΕΛΕΣΤΗΣ ΒΑΡΥΤΗΤΑΣ</w:t>
            </w:r>
          </w:p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(σ)</w:t>
            </w:r>
          </w:p>
        </w:tc>
        <w:tc>
          <w:tcPr>
            <w:tcW w:w="2174" w:type="dxa"/>
          </w:tcPr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ΒΑΘΜΟΛΟΓΙΑ ΚΡΙΤΗΡΙΟΥ ΑΞΙΟΛΟΓΗΣΗΣ (Κ)</w:t>
            </w:r>
          </w:p>
        </w:tc>
      </w:tr>
      <w:tr w:rsidR="00617734" w:rsidRPr="00617734" w:rsidTr="00051CB1">
        <w:trPr>
          <w:trHeight w:val="426"/>
        </w:trPr>
        <w:tc>
          <w:tcPr>
            <w:tcW w:w="5000" w:type="dxa"/>
          </w:tcPr>
          <w:p w:rsidR="00617734" w:rsidRPr="00617734" w:rsidRDefault="00617734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>Εγγύηση καλής λειτουργίας (εμπράγματος με εγγυητική επιστολή)</w:t>
            </w:r>
          </w:p>
        </w:tc>
        <w:tc>
          <w:tcPr>
            <w:tcW w:w="2174" w:type="dxa"/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σ5=10%</w:t>
            </w:r>
          </w:p>
        </w:tc>
        <w:tc>
          <w:tcPr>
            <w:tcW w:w="2174" w:type="dxa"/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Κ5=100</w:t>
            </w:r>
          </w:p>
        </w:tc>
      </w:tr>
      <w:tr w:rsidR="00617734" w:rsidRPr="00617734" w:rsidTr="00051CB1">
        <w:trPr>
          <w:trHeight w:val="637"/>
        </w:trPr>
        <w:tc>
          <w:tcPr>
            <w:tcW w:w="5000" w:type="dxa"/>
          </w:tcPr>
          <w:p w:rsidR="00617734" w:rsidRPr="00617734" w:rsidRDefault="00617734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 xml:space="preserve">Ανταλλακτικά, </w:t>
            </w:r>
            <w:r w:rsidRPr="00617734">
              <w:rPr>
                <w:rFonts w:ascii="Comic Sans MS" w:hAnsi="Comic Sans MS" w:cs="Arial"/>
                <w:sz w:val="18"/>
                <w:szCs w:val="18"/>
                <w:lang w:val="en-US"/>
              </w:rPr>
              <w:t>SERVICE</w:t>
            </w:r>
            <w:r w:rsidRPr="00617734">
              <w:rPr>
                <w:rFonts w:ascii="Comic Sans MS" w:hAnsi="Comic Sans MS" w:cs="Arial"/>
                <w:sz w:val="18"/>
                <w:szCs w:val="18"/>
              </w:rPr>
              <w:t>, συντήρηση  τεχνική υποστήριξη του προμηθευτή μετά την πώληση.</w:t>
            </w:r>
          </w:p>
        </w:tc>
        <w:tc>
          <w:tcPr>
            <w:tcW w:w="2174" w:type="dxa"/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σ6=5%</w:t>
            </w:r>
          </w:p>
        </w:tc>
        <w:tc>
          <w:tcPr>
            <w:tcW w:w="2174" w:type="dxa"/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Κ6=100</w:t>
            </w:r>
          </w:p>
        </w:tc>
      </w:tr>
      <w:tr w:rsidR="00617734" w:rsidRPr="00617734" w:rsidTr="00051CB1">
        <w:trPr>
          <w:trHeight w:val="205"/>
        </w:trPr>
        <w:tc>
          <w:tcPr>
            <w:tcW w:w="5000" w:type="dxa"/>
          </w:tcPr>
          <w:p w:rsidR="00617734" w:rsidRPr="00617734" w:rsidRDefault="00617734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>Χρόνος και τόπος παράδοσης</w:t>
            </w:r>
          </w:p>
        </w:tc>
        <w:tc>
          <w:tcPr>
            <w:tcW w:w="2174" w:type="dxa"/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σ7=10%</w:t>
            </w:r>
          </w:p>
        </w:tc>
        <w:tc>
          <w:tcPr>
            <w:tcW w:w="2174" w:type="dxa"/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Κ7=100</w:t>
            </w:r>
          </w:p>
        </w:tc>
      </w:tr>
      <w:tr w:rsidR="00617734" w:rsidRPr="00617734" w:rsidTr="00051CB1">
        <w:trPr>
          <w:trHeight w:val="648"/>
        </w:trPr>
        <w:tc>
          <w:tcPr>
            <w:tcW w:w="5000" w:type="dxa"/>
          </w:tcPr>
          <w:p w:rsidR="00617734" w:rsidRPr="00617734" w:rsidRDefault="00617734" w:rsidP="00051CB1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sz w:val="18"/>
                <w:szCs w:val="18"/>
              </w:rPr>
              <w:t>Πωλήσεις ίδιων μηχανημάτων στην Ελλάδα, ηλικία και επιτυχία του προσφερόμενου μοντέλου</w:t>
            </w:r>
          </w:p>
        </w:tc>
        <w:tc>
          <w:tcPr>
            <w:tcW w:w="2174" w:type="dxa"/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σ8=5%</w:t>
            </w:r>
          </w:p>
        </w:tc>
        <w:tc>
          <w:tcPr>
            <w:tcW w:w="2174" w:type="dxa"/>
          </w:tcPr>
          <w:p w:rsidR="00617734" w:rsidRPr="00617734" w:rsidRDefault="00617734" w:rsidP="00051CB1">
            <w:pPr>
              <w:jc w:val="right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z w:val="18"/>
                <w:szCs w:val="18"/>
              </w:rPr>
              <w:t>Κ8=100</w:t>
            </w:r>
          </w:p>
        </w:tc>
      </w:tr>
      <w:tr w:rsidR="00617734" w:rsidRPr="00617734" w:rsidTr="00051CB1">
        <w:trPr>
          <w:trHeight w:val="721"/>
        </w:trPr>
        <w:tc>
          <w:tcPr>
            <w:tcW w:w="934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</w:p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</w:p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hadow/>
                <w:sz w:val="18"/>
                <w:szCs w:val="18"/>
              </w:rPr>
              <w:t xml:space="preserve">ΣΥΝΟΛΙΚΗ ΒΑΘΜΟΛΟΓΙΑ : </w:t>
            </w:r>
            <w:r w:rsidRPr="00617734">
              <w:rPr>
                <w:rFonts w:ascii="Comic Sans MS" w:hAnsi="Comic Sans MS" w:cs="Arial"/>
                <w:b/>
                <w:shadow/>
                <w:sz w:val="18"/>
                <w:szCs w:val="18"/>
                <w:lang w:val="en-US"/>
              </w:rPr>
              <w:t>U</w:t>
            </w:r>
            <w:r w:rsidRPr="00617734">
              <w:rPr>
                <w:rFonts w:ascii="Comic Sans MS" w:hAnsi="Comic Sans MS" w:cs="Arial"/>
                <w:b/>
                <w:shadow/>
                <w:sz w:val="18"/>
                <w:szCs w:val="18"/>
              </w:rPr>
              <w:t>= 0,4*100+0,1*100+0,1*100</w:t>
            </w:r>
          </w:p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  <w:r w:rsidRPr="00617734">
              <w:rPr>
                <w:rFonts w:ascii="Comic Sans MS" w:hAnsi="Comic Sans MS" w:cs="Arial"/>
                <w:b/>
                <w:shadow/>
                <w:sz w:val="18"/>
                <w:szCs w:val="18"/>
              </w:rPr>
              <w:t>0,1*100+0,1*100+0,05*100+0,1*100+0,05*100)=40+10+10+10+10+5+10+5=100</w:t>
            </w:r>
          </w:p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</w:p>
          <w:p w:rsidR="00617734" w:rsidRPr="00617734" w:rsidRDefault="00617734" w:rsidP="00051CB1">
            <w:pPr>
              <w:jc w:val="center"/>
              <w:rPr>
                <w:rFonts w:ascii="Comic Sans MS" w:hAnsi="Comic Sans MS" w:cs="Arial"/>
                <w:b/>
                <w:shadow/>
                <w:sz w:val="18"/>
                <w:szCs w:val="18"/>
              </w:rPr>
            </w:pPr>
          </w:p>
        </w:tc>
      </w:tr>
    </w:tbl>
    <w:p w:rsidR="00B0576A" w:rsidRDefault="00B0576A" w:rsidP="00B0576A">
      <w:pPr>
        <w:jc w:val="both"/>
        <w:rPr>
          <w:rFonts w:ascii="Comic Sans MS" w:hAnsi="Comic Sans MS" w:cs="Arial"/>
          <w:sz w:val="20"/>
          <w:szCs w:val="20"/>
        </w:rPr>
      </w:pPr>
    </w:p>
    <w:p w:rsidR="00B0576A" w:rsidRDefault="00B0576A" w:rsidP="00B0576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</w:t>
      </w:r>
      <w:r w:rsidR="00617734">
        <w:rPr>
          <w:rFonts w:ascii="Comic Sans MS" w:hAnsi="Comic Sans MS" w:cs="Arial"/>
          <w:b/>
          <w:sz w:val="20"/>
          <w:szCs w:val="20"/>
        </w:rPr>
        <w:t>Β</w:t>
      </w:r>
      <w:r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0576A" w:rsidRDefault="00B0576A" w:rsidP="00B0576A">
      <w:pPr>
        <w:jc w:val="both"/>
        <w:rPr>
          <w:rFonts w:ascii="Comic Sans MS" w:hAnsi="Comic Sans MS"/>
          <w:sz w:val="20"/>
          <w:szCs w:val="20"/>
        </w:rPr>
      </w:pPr>
    </w:p>
    <w:p w:rsidR="00B0576A" w:rsidRDefault="00B0576A" w:rsidP="00B0576A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BA747B">
        <w:rPr>
          <w:rFonts w:ascii="Comic Sans MS" w:hAnsi="Comic Sans MS"/>
          <w:b/>
          <w:sz w:val="20"/>
          <w:szCs w:val="20"/>
        </w:rPr>
        <w:t>394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B0576A" w:rsidRDefault="00B0576A" w:rsidP="00B0576A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B0576A" w:rsidRDefault="00B0576A" w:rsidP="00B0576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0576A" w:rsidRDefault="00B0576A" w:rsidP="00B0576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0576A" w:rsidRDefault="00B0576A" w:rsidP="00B0576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B0576A" w:rsidRDefault="00B0576A" w:rsidP="00B0576A">
      <w:pPr>
        <w:rPr>
          <w:rFonts w:ascii="Comic Sans MS" w:hAnsi="Comic Sans MS"/>
          <w:b/>
          <w:i/>
          <w:sz w:val="18"/>
          <w:szCs w:val="18"/>
        </w:rPr>
      </w:pPr>
    </w:p>
    <w:p w:rsidR="00B0576A" w:rsidRDefault="00B0576A" w:rsidP="00B0576A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0576A" w:rsidRDefault="00B0576A" w:rsidP="00B0576A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0576A" w:rsidRDefault="00B0576A" w:rsidP="00B0576A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0576A" w:rsidRDefault="00B0576A" w:rsidP="00B0576A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0576A" w:rsidRDefault="00B0576A" w:rsidP="00B0576A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0576A" w:rsidRDefault="00B0576A" w:rsidP="00B0576A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B0576A" w:rsidRDefault="00B0576A" w:rsidP="00B0576A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B0576A" w:rsidSect="00CB27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576A"/>
    <w:rsid w:val="00043E03"/>
    <w:rsid w:val="00152DDA"/>
    <w:rsid w:val="00217198"/>
    <w:rsid w:val="00221F64"/>
    <w:rsid w:val="00231CF4"/>
    <w:rsid w:val="002F12FE"/>
    <w:rsid w:val="00451AC6"/>
    <w:rsid w:val="005E0C14"/>
    <w:rsid w:val="00617734"/>
    <w:rsid w:val="00657CF8"/>
    <w:rsid w:val="006D59C6"/>
    <w:rsid w:val="007350C4"/>
    <w:rsid w:val="007905DF"/>
    <w:rsid w:val="00884785"/>
    <w:rsid w:val="00AC580D"/>
    <w:rsid w:val="00AE15EC"/>
    <w:rsid w:val="00B0576A"/>
    <w:rsid w:val="00BA747B"/>
    <w:rsid w:val="00CB2798"/>
    <w:rsid w:val="00CB5439"/>
    <w:rsid w:val="00CE2C12"/>
    <w:rsid w:val="00CF48AD"/>
    <w:rsid w:val="00D51867"/>
    <w:rsid w:val="00D579EE"/>
    <w:rsid w:val="00E11F17"/>
    <w:rsid w:val="00EA4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576A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6D59C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D59C6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5E0C1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E0C14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1193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2017-07-17T07:13:00Z</cp:lastPrinted>
  <dcterms:created xsi:type="dcterms:W3CDTF">2017-07-10T05:33:00Z</dcterms:created>
  <dcterms:modified xsi:type="dcterms:W3CDTF">2017-07-17T07:15:00Z</dcterms:modified>
</cp:coreProperties>
</file>